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0B" w:rsidRDefault="005C2380" w:rsidP="00983F6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43200" cy="629920"/>
            <wp:effectExtent l="0" t="0" r="0" b="5080"/>
            <wp:docPr id="1" name="imag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61" w:rsidRDefault="00B142FD" w:rsidP="00983F61">
      <w:pPr>
        <w:jc w:val="center"/>
      </w:pPr>
      <w:r>
        <w:t xml:space="preserve">View all policies on A2Virtual webpage:  A2Virtual.org </w:t>
      </w:r>
    </w:p>
    <w:p w:rsidR="00E51C0A" w:rsidRDefault="005C2380" w:rsidP="002226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151130</wp:posOffset>
                </wp:positionV>
                <wp:extent cx="3314700" cy="8062595"/>
                <wp:effectExtent l="0" t="0" r="1270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6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0E1" w:rsidRDefault="001E20E1" w:rsidP="00D07F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STRATEGIES for Student Success:</w:t>
                            </w:r>
                          </w:p>
                          <w:p w:rsidR="001E20E1" w:rsidRPr="001F5869" w:rsidRDefault="001E20E1" w:rsidP="00D07F05">
                            <w:pPr>
                              <w:rPr>
                                <w:b/>
                              </w:rPr>
                            </w:pPr>
                          </w:p>
                          <w:p w:rsidR="001E20E1" w:rsidRDefault="001E20E1" w:rsidP="00E51C0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REQUIRED:  Attend an orientation.  Orientation dates are published well in advance, please mark calendar.  Students who don’t attend an orientation may not be successful.</w:t>
                            </w:r>
                          </w:p>
                          <w:p w:rsidR="001E20E1" w:rsidRDefault="001E20E1" w:rsidP="00085A63">
                            <w:pPr>
                              <w:pStyle w:val="ListParagraph"/>
                              <w:ind w:left="0"/>
                            </w:pPr>
                          </w:p>
                          <w:p w:rsidR="001E20E1" w:rsidRPr="001E20E1" w:rsidRDefault="001E20E1" w:rsidP="00085A6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 xml:space="preserve">Contact Building Liaison or A2V+ office immediately if student is having difficulties in course.  Work through several units during first week of class to ensure understanding of program and Learning Management System.  Students only have a </w:t>
                            </w:r>
                            <w:r w:rsidRPr="001E20E1">
                              <w:rPr>
                                <w:u w:val="single"/>
                              </w:rPr>
                              <w:t>limited time to drop course, no exceptions.</w:t>
                            </w:r>
                          </w:p>
                          <w:p w:rsidR="001E20E1" w:rsidRPr="001F5869" w:rsidRDefault="001E20E1" w:rsidP="00E51C0A">
                            <w:pPr>
                              <w:rPr>
                                <w:b/>
                              </w:rPr>
                            </w:pPr>
                          </w:p>
                          <w:p w:rsidR="001E20E1" w:rsidRDefault="001E20E1" w:rsidP="001D389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WORK AN AVERAGE OF ONE HOUR PER DAY OR FIVE HOURS PER WEEK ON SEMESTER BASED COURSES OR 90 MINUTES DAILY, EIGHT HOURS WEEKLY FOR TRIMESTER COURSES.</w:t>
                            </w:r>
                          </w:p>
                          <w:p w:rsidR="001E20E1" w:rsidRDefault="001E20E1" w:rsidP="00E51C0A"/>
                          <w:p w:rsidR="001E20E1" w:rsidRDefault="001E20E1" w:rsidP="001D389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Coordinate time/space arrangements with school if student has a hole in schedule.</w:t>
                            </w:r>
                          </w:p>
                          <w:p w:rsidR="001E20E1" w:rsidRDefault="001E20E1" w:rsidP="004302F2"/>
                          <w:p w:rsidR="001E20E1" w:rsidRDefault="001E20E1" w:rsidP="0033252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COMPLETE WEEKLY MOODLE BY 11:55 PM ON WEDNESDAY NIGHT. Sign up for REMIND to receive weekly reminders.</w:t>
                            </w:r>
                          </w:p>
                          <w:p w:rsidR="001E20E1" w:rsidRDefault="001E20E1" w:rsidP="00332521">
                            <w:pPr>
                              <w:pStyle w:val="ListParagraph"/>
                            </w:pPr>
                          </w:p>
                          <w:p w:rsidR="001E20E1" w:rsidRDefault="001E20E1" w:rsidP="0033252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Need to DROP Class?  MUST be done within deadline.   Complete Drop form on A2Virtual website, have signed, and returned in timely fashion.  </w:t>
                            </w:r>
                          </w:p>
                          <w:p w:rsidR="001E20E1" w:rsidRDefault="001E20E1" w:rsidP="0005278E">
                            <w:pPr>
                              <w:pStyle w:val="ListParagraph"/>
                              <w:ind w:left="0"/>
                            </w:pPr>
                          </w:p>
                          <w:p w:rsidR="001E20E1" w:rsidRDefault="001E20E1" w:rsidP="0033252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Withdrawals are not processed; except for medical reasons with proper documentation and approval by A2V Principal.  No course will be withdrawn in the final 4 weeks of term.</w:t>
                            </w:r>
                          </w:p>
                          <w:p w:rsidR="001E20E1" w:rsidRDefault="001E20E1" w:rsidP="00983F61">
                            <w:pPr>
                              <w:pStyle w:val="ListParagraph"/>
                              <w:ind w:left="0"/>
                            </w:pPr>
                          </w:p>
                          <w:p w:rsidR="001E20E1" w:rsidRDefault="001E20E1" w:rsidP="0033252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Student must have completed 60% of course work to be considered for an Incomplete or extension and apply by deadline.</w:t>
                            </w:r>
                          </w:p>
                          <w:p w:rsidR="001E20E1" w:rsidRDefault="001E20E1" w:rsidP="001E20E1">
                            <w:pPr>
                              <w:pStyle w:val="ListParagraph"/>
                              <w:ind w:left="0"/>
                            </w:pPr>
                          </w:p>
                          <w:p w:rsidR="001E20E1" w:rsidRDefault="001E20E1" w:rsidP="0033252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Math Acceleration students need to see additional information sheets</w:t>
                            </w:r>
                          </w:p>
                          <w:p w:rsidR="001E20E1" w:rsidRPr="001F5869" w:rsidRDefault="001E20E1" w:rsidP="0005278E">
                            <w:pPr>
                              <w:pStyle w:val="ListParagraph"/>
                            </w:pPr>
                          </w:p>
                          <w:p w:rsidR="001E20E1" w:rsidRPr="001F5869" w:rsidRDefault="001E20E1" w:rsidP="00EF5152">
                            <w:pPr>
                              <w:pStyle w:val="ListParagraph"/>
                              <w:ind w:left="0"/>
                            </w:pPr>
                          </w:p>
                          <w:p w:rsidR="001E20E1" w:rsidRDefault="001E20E1"/>
                          <w:p w:rsidR="001E20E1" w:rsidRDefault="001E20E1" w:rsidP="00EF51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11.9pt;width:261pt;height:6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" stroked="f">
                <v:textbox>
                  <w:txbxContent>
                    <w:p w:rsidR="001E20E1" w:rsidRDefault="001E20E1" w:rsidP="00D07F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STRATEGIES for Student Success:</w:t>
                      </w:r>
                    </w:p>
                    <w:p w:rsidR="001E20E1" w:rsidRPr="001F5869" w:rsidRDefault="001E20E1" w:rsidP="00D07F05">
                      <w:pPr>
                        <w:rPr>
                          <w:b/>
                        </w:rPr>
                      </w:pPr>
                    </w:p>
                    <w:p w:rsidR="001E20E1" w:rsidRDefault="001E20E1" w:rsidP="00E51C0A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REQUIRED:  Attend an orientation.  Orientation dates are published well in advance, please mark calendar.  Students who don’t attend an orientation may not be successful.</w:t>
                      </w:r>
                    </w:p>
                    <w:p w:rsidR="001E20E1" w:rsidRDefault="001E20E1" w:rsidP="00085A63">
                      <w:pPr>
                        <w:pStyle w:val="ListParagraph"/>
                        <w:ind w:left="0"/>
                      </w:pPr>
                    </w:p>
                    <w:p w:rsidR="001E20E1" w:rsidRPr="001E20E1" w:rsidRDefault="001E20E1" w:rsidP="00085A6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u w:val="single"/>
                        </w:rPr>
                      </w:pPr>
                      <w:r>
                        <w:t xml:space="preserve">Contact Building Liaison or A2V+ office immediately if student is having difficulties in course.  Work through several units during first week of class to ensure understanding of program and Learning Management System.  Students only have a </w:t>
                      </w:r>
                      <w:r w:rsidRPr="001E20E1">
                        <w:rPr>
                          <w:u w:val="single"/>
                        </w:rPr>
                        <w:t>limited time to drop course, no exceptions.</w:t>
                      </w:r>
                    </w:p>
                    <w:p w:rsidR="001E20E1" w:rsidRPr="001F5869" w:rsidRDefault="001E20E1" w:rsidP="00E51C0A">
                      <w:pPr>
                        <w:rPr>
                          <w:b/>
                        </w:rPr>
                      </w:pPr>
                    </w:p>
                    <w:p w:rsidR="001E20E1" w:rsidRDefault="001E20E1" w:rsidP="001D3891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WORK AN AVERAGE OF ONE HOUR PER DAY OR FIVE HOURS PER WEEK ON SEMESTER BASED COURSES OR 90 MINUTES DAILY, EIGHT HOURS WEEKLY FOR TRIMESTER COURSES.</w:t>
                      </w:r>
                    </w:p>
                    <w:p w:rsidR="001E20E1" w:rsidRDefault="001E20E1" w:rsidP="00E51C0A"/>
                    <w:p w:rsidR="001E20E1" w:rsidRDefault="001E20E1" w:rsidP="001D3891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Coordinate time/space arrangements with school if student has a hole in schedule.</w:t>
                      </w:r>
                    </w:p>
                    <w:p w:rsidR="001E20E1" w:rsidRDefault="001E20E1" w:rsidP="004302F2"/>
                    <w:p w:rsidR="001E20E1" w:rsidRDefault="001E20E1" w:rsidP="00332521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COMPLETE WEEKLY MOODLE BY 11:55 PM ON WEDNESDAY NIGHT. Sign up for REMIND to receive weekly reminders.</w:t>
                      </w:r>
                    </w:p>
                    <w:p w:rsidR="001E20E1" w:rsidRDefault="001E20E1" w:rsidP="00332521">
                      <w:pPr>
                        <w:pStyle w:val="ListParagraph"/>
                      </w:pPr>
                    </w:p>
                    <w:p w:rsidR="001E20E1" w:rsidRDefault="001E20E1" w:rsidP="00332521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 xml:space="preserve">Need to DROP Class?  MUST be done within deadline.   Complete Drop form on A2Virtual website, have signed, and returned in timely fashion.  </w:t>
                      </w:r>
                    </w:p>
                    <w:p w:rsidR="001E20E1" w:rsidRDefault="001E20E1" w:rsidP="0005278E">
                      <w:pPr>
                        <w:pStyle w:val="ListParagraph"/>
                        <w:ind w:left="0"/>
                      </w:pPr>
                    </w:p>
                    <w:p w:rsidR="001E20E1" w:rsidRDefault="001E20E1" w:rsidP="00332521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Withdrawals are not processed; except for medical reasons with proper documentation and approval by A2V Principal.  No course will be withdrawn in the final 4 weeks of term.</w:t>
                      </w:r>
                    </w:p>
                    <w:p w:rsidR="001E20E1" w:rsidRDefault="001E20E1" w:rsidP="00983F61">
                      <w:pPr>
                        <w:pStyle w:val="ListParagraph"/>
                        <w:ind w:left="0"/>
                      </w:pPr>
                    </w:p>
                    <w:p w:rsidR="001E20E1" w:rsidRDefault="001E20E1" w:rsidP="00332521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Student must have completed 60% of course work to be considered for an Incomplete or extension and apply by deadline.</w:t>
                      </w:r>
                    </w:p>
                    <w:p w:rsidR="001E20E1" w:rsidRDefault="001E20E1" w:rsidP="001E20E1">
                      <w:pPr>
                        <w:pStyle w:val="ListParagraph"/>
                        <w:ind w:left="0"/>
                      </w:pPr>
                    </w:p>
                    <w:p w:rsidR="001E20E1" w:rsidRDefault="001E20E1" w:rsidP="00332521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Math Acceleration students need to see additional information sheets</w:t>
                      </w:r>
                    </w:p>
                    <w:p w:rsidR="001E20E1" w:rsidRPr="001F5869" w:rsidRDefault="001E20E1" w:rsidP="0005278E">
                      <w:pPr>
                        <w:pStyle w:val="ListParagraph"/>
                      </w:pPr>
                    </w:p>
                    <w:p w:rsidR="001E20E1" w:rsidRPr="001F5869" w:rsidRDefault="001E20E1" w:rsidP="00EF5152">
                      <w:pPr>
                        <w:pStyle w:val="ListParagraph"/>
                        <w:ind w:left="0"/>
                      </w:pPr>
                    </w:p>
                    <w:p w:rsidR="001E20E1" w:rsidRDefault="001E20E1"/>
                    <w:p w:rsidR="001E20E1" w:rsidRDefault="001E20E1" w:rsidP="00EF5152"/>
                  </w:txbxContent>
                </v:textbox>
              </v:shape>
            </w:pict>
          </mc:Fallback>
        </mc:AlternateContent>
      </w:r>
    </w:p>
    <w:p w:rsidR="00523B4D" w:rsidRPr="00E51C0A" w:rsidRDefault="00E51C0A" w:rsidP="0031518A">
      <w:pPr>
        <w:ind w:left="-360"/>
        <w:rPr>
          <w:b/>
        </w:rPr>
      </w:pPr>
      <w:r w:rsidRPr="00E51C0A">
        <w:rPr>
          <w:b/>
        </w:rPr>
        <w:t>Procedure checklist for Registering:</w:t>
      </w:r>
    </w:p>
    <w:p w:rsidR="00523B4D" w:rsidRPr="001132A5" w:rsidRDefault="005C2380" w:rsidP="0022263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153035</wp:posOffset>
                </wp:positionV>
                <wp:extent cx="3543300" cy="720090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0E1" w:rsidRDefault="001E20E1" w:rsidP="00E51C0A"/>
                          <w:p w:rsidR="001E20E1" w:rsidRDefault="001E20E1" w:rsidP="00E51C0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Review the calendar and make note of all important dates and deadlines.</w:t>
                            </w:r>
                          </w:p>
                          <w:p w:rsidR="001E20E1" w:rsidRDefault="001E20E1" w:rsidP="0072586E">
                            <w:pPr>
                              <w:pStyle w:val="ListParagraph"/>
                            </w:pPr>
                          </w:p>
                          <w:p w:rsidR="001E20E1" w:rsidRDefault="001E20E1" w:rsidP="007D16D3">
                            <w:pPr>
                              <w:pStyle w:val="ListParagraph"/>
                            </w:pPr>
                            <w:r>
                              <w:t>Enrollment period:______________________</w:t>
                            </w:r>
                          </w:p>
                          <w:p w:rsidR="001E20E1" w:rsidRDefault="001E20E1" w:rsidP="007D16D3">
                            <w:pPr>
                              <w:pStyle w:val="ListParagraph"/>
                            </w:pPr>
                            <w:r>
                              <w:t>Orientation Session:______________________</w:t>
                            </w:r>
                          </w:p>
                          <w:p w:rsidR="001E20E1" w:rsidRDefault="001E20E1" w:rsidP="007D16D3">
                            <w:pPr>
                              <w:pStyle w:val="ListParagraph"/>
                            </w:pPr>
                            <w:r>
                              <w:t>Classes begin:___________________________</w:t>
                            </w:r>
                          </w:p>
                          <w:p w:rsidR="001E20E1" w:rsidRDefault="001E20E1" w:rsidP="007D16D3">
                            <w:pPr>
                              <w:pStyle w:val="ListParagraph"/>
                            </w:pPr>
                            <w:r>
                              <w:t>Last Day to drop;________________________</w:t>
                            </w:r>
                          </w:p>
                          <w:p w:rsidR="001E20E1" w:rsidRDefault="001E20E1" w:rsidP="007D16D3">
                            <w:pPr>
                              <w:pStyle w:val="ListParagraph"/>
                            </w:pPr>
                            <w:r>
                              <w:t>Last Day of class:________________________</w:t>
                            </w:r>
                          </w:p>
                          <w:p w:rsidR="001E20E1" w:rsidRDefault="001E20E1" w:rsidP="00537504">
                            <w:pPr>
                              <w:pStyle w:val="ListParagraph"/>
                            </w:pPr>
                          </w:p>
                          <w:p w:rsidR="001E20E1" w:rsidRDefault="001E20E1" w:rsidP="00E51C0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Verify that the course agrees with the student’s graduation plan. </w:t>
                            </w:r>
                          </w:p>
                          <w:p w:rsidR="001E20E1" w:rsidRDefault="001E20E1" w:rsidP="00332521"/>
                          <w:p w:rsidR="001E20E1" w:rsidRPr="001F5869" w:rsidRDefault="001E20E1" w:rsidP="00E51C0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Student must meet the specific </w:t>
                            </w:r>
                            <w:r w:rsidRPr="001F5869">
                              <w:t>course prerequisites.</w:t>
                            </w:r>
                          </w:p>
                          <w:p w:rsidR="001E20E1" w:rsidRPr="001F5869" w:rsidRDefault="001E20E1" w:rsidP="00E51C0A">
                            <w:pPr>
                              <w:ind w:left="360"/>
                            </w:pPr>
                          </w:p>
                          <w:p w:rsidR="001E20E1" w:rsidRDefault="001E20E1" w:rsidP="00E51C0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Verify that c</w:t>
                            </w:r>
                            <w:r w:rsidRPr="001F5869">
                              <w:t>ourse doesn’t increas</w:t>
                            </w:r>
                            <w:r>
                              <w:t>e schedule beyond FTE for student</w:t>
                            </w:r>
                            <w:r w:rsidRPr="001F5869">
                              <w:t>.</w:t>
                            </w:r>
                          </w:p>
                          <w:p w:rsidR="001E20E1" w:rsidRDefault="001E20E1" w:rsidP="0031518A">
                            <w:pPr>
                              <w:pStyle w:val="ListParagraph"/>
                            </w:pPr>
                          </w:p>
                          <w:p w:rsidR="001E20E1" w:rsidRDefault="001E20E1" w:rsidP="001E20E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Enrollment for class(es) on A2V+ webpage through the online Google Form.  Adhere to the registration timeline.</w:t>
                            </w:r>
                          </w:p>
                          <w:p w:rsidR="001E20E1" w:rsidRDefault="001E20E1" w:rsidP="0031518A">
                            <w:pPr>
                              <w:pStyle w:val="ListParagraph"/>
                              <w:ind w:left="0"/>
                            </w:pPr>
                          </w:p>
                          <w:p w:rsidR="001E20E1" w:rsidRPr="001F5869" w:rsidRDefault="00B142FD" w:rsidP="0031518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Enrollment</w:t>
                            </w:r>
                            <w:r w:rsidR="001E20E1">
                              <w:t xml:space="preserve"> form </w:t>
                            </w:r>
                            <w:r w:rsidR="001E20E1" w:rsidRPr="001E20E1">
                              <w:rPr>
                                <w:u w:val="single"/>
                              </w:rPr>
                              <w:t>must be signed</w:t>
                            </w:r>
                            <w:r w:rsidR="001E20E1">
                              <w:t xml:space="preserve"> by counselor, parent, and student </w:t>
                            </w:r>
                            <w:r w:rsidR="001E20E1" w:rsidRPr="001E20E1">
                              <w:rPr>
                                <w:u w:val="single"/>
                              </w:rPr>
                              <w:t>and returned</w:t>
                            </w:r>
                            <w:r w:rsidR="001E20E1">
                              <w:t xml:space="preserve"> in specified timeframe.  Courses will not be added to schedule without it.</w:t>
                            </w:r>
                          </w:p>
                          <w:p w:rsidR="001E20E1" w:rsidRDefault="001E20E1" w:rsidP="00E51C0A"/>
                          <w:p w:rsidR="001E20E1" w:rsidRDefault="001E20E1" w:rsidP="004302F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Sign Acceptable Use Policy and send to A2V+ Office for file when taking first online course.</w:t>
                            </w:r>
                          </w:p>
                          <w:p w:rsidR="001E20E1" w:rsidRDefault="001E20E1" w:rsidP="00BF59AA"/>
                          <w:p w:rsidR="00B142FD" w:rsidRDefault="001E20E1" w:rsidP="00B142F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If</w:t>
                            </w:r>
                            <w:r w:rsidRPr="001F5869">
                              <w:t xml:space="preserve"> student</w:t>
                            </w:r>
                            <w:r>
                              <w:t xml:space="preserve"> has IEP or 504 ensure the appropriate box is on application.  Most standard accommodations are normal procedures in an online course.</w:t>
                            </w:r>
                          </w:p>
                          <w:p w:rsidR="00B142FD" w:rsidRDefault="00B142FD" w:rsidP="00B142FD">
                            <w:pPr>
                              <w:pStyle w:val="ListParagraph"/>
                              <w:ind w:left="0"/>
                            </w:pPr>
                          </w:p>
                          <w:p w:rsidR="00B142FD" w:rsidRDefault="001E20E1" w:rsidP="00B142F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Verify that online course is NCAA approved if needed.</w:t>
                            </w:r>
                          </w:p>
                          <w:p w:rsidR="00B142FD" w:rsidRDefault="00B142FD" w:rsidP="00B142FD">
                            <w:pPr>
                              <w:pStyle w:val="ListParagraph"/>
                              <w:ind w:left="0"/>
                            </w:pPr>
                          </w:p>
                          <w:p w:rsidR="00B142FD" w:rsidRDefault="00B142FD" w:rsidP="00B142F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Fifth Grade Math students need to follow </w:t>
                            </w:r>
                            <w:r w:rsidR="0000759E">
                              <w:t>procedure, which</w:t>
                            </w:r>
                            <w:r>
                              <w:t xml:space="preserve"> includes application.  See website for further details.</w:t>
                            </w:r>
                          </w:p>
                          <w:p w:rsidR="00B142FD" w:rsidRDefault="00B142FD" w:rsidP="00B142FD">
                            <w:pPr>
                              <w:pStyle w:val="ListParagraph"/>
                              <w:ind w:left="0"/>
                            </w:pPr>
                          </w:p>
                          <w:p w:rsidR="00B142FD" w:rsidRDefault="00B142FD" w:rsidP="00B142FD">
                            <w:pPr>
                              <w:pStyle w:val="ListParagraph"/>
                            </w:pPr>
                          </w:p>
                          <w:p w:rsidR="00B142FD" w:rsidRDefault="00B142FD" w:rsidP="00E51C0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</w:p>
                          <w:p w:rsidR="001E20E1" w:rsidRDefault="001E20E1" w:rsidP="00537504">
                            <w:pPr>
                              <w:pStyle w:val="ListParagraph"/>
                              <w:ind w:left="0"/>
                            </w:pPr>
                          </w:p>
                          <w:p w:rsidR="001E20E1" w:rsidRDefault="001E20E1" w:rsidP="00537504">
                            <w:pPr>
                              <w:pStyle w:val="ListParagraph"/>
                            </w:pPr>
                          </w:p>
                          <w:p w:rsidR="001E20E1" w:rsidRDefault="001E20E1" w:rsidP="00BF59AA"/>
                          <w:p w:rsidR="001E20E1" w:rsidRPr="001F5869" w:rsidRDefault="001E20E1" w:rsidP="00BF59AA">
                            <w:pPr>
                              <w:pStyle w:val="ListParagraph"/>
                            </w:pPr>
                          </w:p>
                          <w:p w:rsidR="001E20E1" w:rsidRDefault="001E20E1" w:rsidP="00E51C0A">
                            <w:pPr>
                              <w:pStyle w:val="ListParagraph"/>
                            </w:pPr>
                          </w:p>
                          <w:p w:rsidR="001E20E1" w:rsidRPr="001F5869" w:rsidRDefault="001E20E1" w:rsidP="00D07F05"/>
                          <w:p w:rsidR="001E20E1" w:rsidRPr="001F5869" w:rsidRDefault="001E20E1" w:rsidP="00D07F05"/>
                          <w:p w:rsidR="001E20E1" w:rsidRPr="001F5869" w:rsidRDefault="001E20E1" w:rsidP="00D07F05"/>
                          <w:p w:rsidR="001E20E1" w:rsidRPr="001F5869" w:rsidRDefault="001E20E1" w:rsidP="00D07F05">
                            <w:pPr>
                              <w:rPr>
                                <w:b/>
                              </w:rPr>
                            </w:pPr>
                          </w:p>
                          <w:p w:rsidR="001E20E1" w:rsidRPr="001F5869" w:rsidRDefault="001E20E1" w:rsidP="00D07F05">
                            <w:pPr>
                              <w:rPr>
                                <w:b/>
                              </w:rPr>
                            </w:pPr>
                          </w:p>
                          <w:p w:rsidR="001E20E1" w:rsidRPr="001F5869" w:rsidRDefault="001E20E1" w:rsidP="00D07F05">
                            <w:pPr>
                              <w:rPr>
                                <w:b/>
                              </w:rPr>
                            </w:pPr>
                          </w:p>
                          <w:p w:rsidR="001E20E1" w:rsidRDefault="001E20E1" w:rsidP="001D3891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5.95pt;margin-top:12.05pt;width:279pt;height:5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" stroked="f">
                <v:textbox>
                  <w:txbxContent>
                    <w:p w:rsidR="001E20E1" w:rsidRDefault="001E20E1" w:rsidP="00E51C0A"/>
                    <w:p w:rsidR="001E20E1" w:rsidRDefault="001E20E1" w:rsidP="00E51C0A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Review the calendar and make note of all important dates and deadlines.</w:t>
                      </w:r>
                    </w:p>
                    <w:p w:rsidR="001E20E1" w:rsidRDefault="001E20E1" w:rsidP="0072586E">
                      <w:pPr>
                        <w:pStyle w:val="ListParagraph"/>
                      </w:pPr>
                    </w:p>
                    <w:p w:rsidR="001E20E1" w:rsidRDefault="001E20E1" w:rsidP="007D16D3">
                      <w:pPr>
                        <w:pStyle w:val="ListParagraph"/>
                      </w:pPr>
                      <w:r>
                        <w:t>Enrollment period:______________________</w:t>
                      </w:r>
                    </w:p>
                    <w:p w:rsidR="001E20E1" w:rsidRDefault="001E20E1" w:rsidP="007D16D3">
                      <w:pPr>
                        <w:pStyle w:val="ListParagraph"/>
                      </w:pPr>
                      <w:r>
                        <w:t>Orientation Session:______________________</w:t>
                      </w:r>
                    </w:p>
                    <w:p w:rsidR="001E20E1" w:rsidRDefault="001E20E1" w:rsidP="007D16D3">
                      <w:pPr>
                        <w:pStyle w:val="ListParagraph"/>
                      </w:pPr>
                      <w:r>
                        <w:t>Classes begin:___________________________</w:t>
                      </w:r>
                    </w:p>
                    <w:p w:rsidR="001E20E1" w:rsidRDefault="001E20E1" w:rsidP="007D16D3">
                      <w:pPr>
                        <w:pStyle w:val="ListParagraph"/>
                      </w:pPr>
                      <w:r>
                        <w:t>Last Day to drop;________________________</w:t>
                      </w:r>
                    </w:p>
                    <w:p w:rsidR="001E20E1" w:rsidRDefault="001E20E1" w:rsidP="007D16D3">
                      <w:pPr>
                        <w:pStyle w:val="ListParagraph"/>
                      </w:pPr>
                      <w:r>
                        <w:t>Last Day of class:________________________</w:t>
                      </w:r>
                    </w:p>
                    <w:p w:rsidR="001E20E1" w:rsidRDefault="001E20E1" w:rsidP="00537504">
                      <w:pPr>
                        <w:pStyle w:val="ListParagraph"/>
                      </w:pPr>
                    </w:p>
                    <w:p w:rsidR="001E20E1" w:rsidRDefault="001E20E1" w:rsidP="00E51C0A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 xml:space="preserve">Verify that the course agrees with the student’s graduation plan. </w:t>
                      </w:r>
                    </w:p>
                    <w:p w:rsidR="001E20E1" w:rsidRDefault="001E20E1" w:rsidP="00332521"/>
                    <w:p w:rsidR="001E20E1" w:rsidRPr="001F5869" w:rsidRDefault="001E20E1" w:rsidP="00E51C0A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 xml:space="preserve">Student must meet the specific </w:t>
                      </w:r>
                      <w:r w:rsidRPr="001F5869">
                        <w:t>course prerequisites.</w:t>
                      </w:r>
                    </w:p>
                    <w:p w:rsidR="001E20E1" w:rsidRPr="001F5869" w:rsidRDefault="001E20E1" w:rsidP="00E51C0A">
                      <w:pPr>
                        <w:ind w:left="360"/>
                      </w:pPr>
                    </w:p>
                    <w:p w:rsidR="001E20E1" w:rsidRDefault="001E20E1" w:rsidP="00E51C0A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Verify that c</w:t>
                      </w:r>
                      <w:r w:rsidRPr="001F5869">
                        <w:t>ourse doesn’t increas</w:t>
                      </w:r>
                      <w:r>
                        <w:t>e schedule beyond FTE for student</w:t>
                      </w:r>
                      <w:r w:rsidRPr="001F5869">
                        <w:t>.</w:t>
                      </w:r>
                    </w:p>
                    <w:p w:rsidR="001E20E1" w:rsidRDefault="001E20E1" w:rsidP="0031518A">
                      <w:pPr>
                        <w:pStyle w:val="ListParagraph"/>
                      </w:pPr>
                    </w:p>
                    <w:p w:rsidR="001E20E1" w:rsidRDefault="001E20E1" w:rsidP="001E20E1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Enrollment for class(es) on A2V+ webpage through the online Google Form.  Adhere to the registration timeline.</w:t>
                      </w:r>
                    </w:p>
                    <w:p w:rsidR="001E20E1" w:rsidRDefault="001E20E1" w:rsidP="0031518A">
                      <w:pPr>
                        <w:pStyle w:val="ListParagraph"/>
                        <w:ind w:left="0"/>
                      </w:pPr>
                    </w:p>
                    <w:p w:rsidR="001E20E1" w:rsidRPr="001F5869" w:rsidRDefault="00B142FD" w:rsidP="0031518A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Enrollment</w:t>
                      </w:r>
                      <w:r w:rsidR="001E20E1">
                        <w:t xml:space="preserve"> form </w:t>
                      </w:r>
                      <w:r w:rsidR="001E20E1" w:rsidRPr="001E20E1">
                        <w:rPr>
                          <w:u w:val="single"/>
                        </w:rPr>
                        <w:t>must be signed</w:t>
                      </w:r>
                      <w:r w:rsidR="001E20E1">
                        <w:t xml:space="preserve"> by counselor, parent, and student </w:t>
                      </w:r>
                      <w:r w:rsidR="001E20E1" w:rsidRPr="001E20E1">
                        <w:rPr>
                          <w:u w:val="single"/>
                        </w:rPr>
                        <w:t>and returned</w:t>
                      </w:r>
                      <w:r w:rsidR="001E20E1">
                        <w:t xml:space="preserve"> in specified timeframe.  Courses will not be added to schedule without it.</w:t>
                      </w:r>
                    </w:p>
                    <w:p w:rsidR="001E20E1" w:rsidRDefault="001E20E1" w:rsidP="00E51C0A"/>
                    <w:p w:rsidR="001E20E1" w:rsidRDefault="001E20E1" w:rsidP="004302F2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Sign Acceptable Use Policy and send to A2V+ Office for file when taking first online course.</w:t>
                      </w:r>
                    </w:p>
                    <w:p w:rsidR="001E20E1" w:rsidRDefault="001E20E1" w:rsidP="00BF59AA"/>
                    <w:p w:rsidR="00B142FD" w:rsidRDefault="001E20E1" w:rsidP="00B142FD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If</w:t>
                      </w:r>
                      <w:r w:rsidRPr="001F5869">
                        <w:t xml:space="preserve"> student</w:t>
                      </w:r>
                      <w:r>
                        <w:t xml:space="preserve"> has IEP or 504 ensure the appropriate box is on application.  Most standard accommodations are normal procedures in an online course.</w:t>
                      </w:r>
                    </w:p>
                    <w:p w:rsidR="00B142FD" w:rsidRDefault="00B142FD" w:rsidP="00B142FD">
                      <w:pPr>
                        <w:pStyle w:val="ListParagraph"/>
                        <w:ind w:left="0"/>
                      </w:pPr>
                    </w:p>
                    <w:p w:rsidR="00B142FD" w:rsidRDefault="001E20E1" w:rsidP="00B142FD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Verify that online course is NCAA approved if needed.</w:t>
                      </w:r>
                    </w:p>
                    <w:p w:rsidR="00B142FD" w:rsidRDefault="00B142FD" w:rsidP="00B142FD">
                      <w:pPr>
                        <w:pStyle w:val="ListParagraph"/>
                        <w:ind w:left="0"/>
                      </w:pPr>
                    </w:p>
                    <w:p w:rsidR="00B142FD" w:rsidRDefault="00B142FD" w:rsidP="00B142FD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 xml:space="preserve">Fifth Grade Math students need to follow </w:t>
                      </w:r>
                      <w:r w:rsidR="0000759E">
                        <w:t>procedure, which</w:t>
                      </w:r>
                      <w:r>
                        <w:t xml:space="preserve"> includes application.  See website for further details.</w:t>
                      </w:r>
                    </w:p>
                    <w:p w:rsidR="00B142FD" w:rsidRDefault="00B142FD" w:rsidP="00B142FD">
                      <w:pPr>
                        <w:pStyle w:val="ListParagraph"/>
                        <w:ind w:left="0"/>
                      </w:pPr>
                    </w:p>
                    <w:p w:rsidR="00B142FD" w:rsidRDefault="00B142FD" w:rsidP="00B142FD">
                      <w:pPr>
                        <w:pStyle w:val="ListParagraph"/>
                      </w:pPr>
                    </w:p>
                    <w:p w:rsidR="00B142FD" w:rsidRDefault="00B142FD" w:rsidP="00E51C0A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</w:p>
                    <w:p w:rsidR="001E20E1" w:rsidRDefault="001E20E1" w:rsidP="00537504">
                      <w:pPr>
                        <w:pStyle w:val="ListParagraph"/>
                        <w:ind w:left="0"/>
                      </w:pPr>
                    </w:p>
                    <w:p w:rsidR="001E20E1" w:rsidRDefault="001E20E1" w:rsidP="00537504">
                      <w:pPr>
                        <w:pStyle w:val="ListParagraph"/>
                      </w:pPr>
                    </w:p>
                    <w:p w:rsidR="001E20E1" w:rsidRDefault="001E20E1" w:rsidP="00BF59AA"/>
                    <w:p w:rsidR="001E20E1" w:rsidRPr="001F5869" w:rsidRDefault="001E20E1" w:rsidP="00BF59AA">
                      <w:pPr>
                        <w:pStyle w:val="ListParagraph"/>
                      </w:pPr>
                    </w:p>
                    <w:p w:rsidR="001E20E1" w:rsidRDefault="001E20E1" w:rsidP="00E51C0A">
                      <w:pPr>
                        <w:pStyle w:val="ListParagraph"/>
                      </w:pPr>
                    </w:p>
                    <w:p w:rsidR="001E20E1" w:rsidRPr="001F5869" w:rsidRDefault="001E20E1" w:rsidP="00D07F05"/>
                    <w:p w:rsidR="001E20E1" w:rsidRPr="001F5869" w:rsidRDefault="001E20E1" w:rsidP="00D07F05"/>
                    <w:p w:rsidR="001E20E1" w:rsidRPr="001F5869" w:rsidRDefault="001E20E1" w:rsidP="00D07F05"/>
                    <w:p w:rsidR="001E20E1" w:rsidRPr="001F5869" w:rsidRDefault="001E20E1" w:rsidP="00D07F05">
                      <w:pPr>
                        <w:rPr>
                          <w:b/>
                        </w:rPr>
                      </w:pPr>
                    </w:p>
                    <w:p w:rsidR="001E20E1" w:rsidRPr="001F5869" w:rsidRDefault="001E20E1" w:rsidP="00D07F05">
                      <w:pPr>
                        <w:rPr>
                          <w:b/>
                        </w:rPr>
                      </w:pPr>
                    </w:p>
                    <w:p w:rsidR="001E20E1" w:rsidRPr="001F5869" w:rsidRDefault="001E20E1" w:rsidP="00D07F05">
                      <w:pPr>
                        <w:rPr>
                          <w:b/>
                        </w:rPr>
                      </w:pPr>
                    </w:p>
                    <w:p w:rsidR="001E20E1" w:rsidRDefault="001E20E1" w:rsidP="001D3891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sectPr w:rsidR="00523B4D" w:rsidRPr="001132A5" w:rsidSect="00B142FD">
      <w:headerReference w:type="default" r:id="rId9"/>
      <w:footerReference w:type="default" r:id="rId10"/>
      <w:pgSz w:w="12240" w:h="15840" w:code="1"/>
      <w:pgMar w:top="720" w:right="1296" w:bottom="360" w:left="1296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F3" w:rsidRDefault="00D149F3" w:rsidP="00212FE7">
      <w:r>
        <w:separator/>
      </w:r>
    </w:p>
  </w:endnote>
  <w:endnote w:type="continuationSeparator" w:id="0">
    <w:p w:rsidR="00D149F3" w:rsidRDefault="00D149F3" w:rsidP="0021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E1" w:rsidRDefault="001E20E1" w:rsidP="00C44E0F">
    <w:pPr>
      <w:pStyle w:val="Footer"/>
      <w:rPr>
        <w:sz w:val="18"/>
      </w:rPr>
    </w:pPr>
    <w:r>
      <w:rPr>
        <w:sz w:val="18"/>
      </w:rPr>
      <w:t>revised   4/25/2016</w:t>
    </w:r>
  </w:p>
  <w:p w:rsidR="001E20E1" w:rsidRPr="00D1710B" w:rsidRDefault="001E20E1" w:rsidP="00C44E0F">
    <w:pPr>
      <w:pStyle w:val="Footer"/>
      <w:rPr>
        <w:sz w:val="18"/>
      </w:rPr>
    </w:pPr>
    <w:hyperlink r:id="rId1" w:history="1">
      <w:r w:rsidR="002109F0">
        <w:rPr>
          <w:rStyle w:val="Hyperlink"/>
          <w:rFonts w:ascii="Calibri" w:hAnsi="Calibri"/>
          <w:sz w:val="18"/>
        </w:rPr>
        <w:t>a2virtual.org</w:t>
      </w:r>
    </w:hyperlink>
    <w:r>
      <w:rPr>
        <w:sz w:val="18"/>
      </w:rPr>
      <w:t xml:space="preserve">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F3" w:rsidRDefault="00D149F3" w:rsidP="00212FE7">
      <w:r>
        <w:separator/>
      </w:r>
    </w:p>
  </w:footnote>
  <w:footnote w:type="continuationSeparator" w:id="0">
    <w:p w:rsidR="00D149F3" w:rsidRDefault="00D149F3" w:rsidP="00212F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E1" w:rsidRPr="00F77EFB" w:rsidRDefault="001E20E1" w:rsidP="00F77EFB">
    <w:pPr>
      <w:jc w:val="center"/>
      <w:rPr>
        <w:b/>
        <w:sz w:val="28"/>
      </w:rPr>
    </w:pPr>
    <w:r>
      <w:rPr>
        <w:b/>
        <w:sz w:val="32"/>
      </w:rPr>
      <w:t>AAPS</w:t>
    </w:r>
    <w:r w:rsidRPr="00F77EFB">
      <w:rPr>
        <w:b/>
        <w:sz w:val="32"/>
      </w:rPr>
      <w:t xml:space="preserve"> </w:t>
    </w:r>
    <w:r>
      <w:rPr>
        <w:b/>
        <w:sz w:val="28"/>
      </w:rPr>
      <w:t>Student/Parent</w:t>
    </w:r>
    <w:r w:rsidRPr="00F77EFB">
      <w:rPr>
        <w:b/>
        <w:sz w:val="28"/>
      </w:rPr>
      <w:t xml:space="preserve"> Checklist for </w:t>
    </w:r>
    <w:r>
      <w:rPr>
        <w:b/>
        <w:sz w:val="28"/>
      </w:rPr>
      <w:t>A</w:t>
    </w:r>
    <w:r>
      <w:rPr>
        <w:b/>
        <w:sz w:val="28"/>
        <w:vertAlign w:val="superscript"/>
      </w:rPr>
      <w:t>2</w:t>
    </w:r>
    <w:r>
      <w:rPr>
        <w:b/>
        <w:sz w:val="28"/>
      </w:rPr>
      <w:t xml:space="preserve"> Virtual+ </w:t>
    </w:r>
    <w:r w:rsidRPr="00F77EFB">
      <w:rPr>
        <w:b/>
        <w:sz w:val="28"/>
      </w:rPr>
      <w:t>Online Course Enrollments</w:t>
    </w:r>
  </w:p>
  <w:p w:rsidR="001E20E1" w:rsidRDefault="001E20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BD9"/>
    <w:multiLevelType w:val="hybridMultilevel"/>
    <w:tmpl w:val="6808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01583"/>
    <w:multiLevelType w:val="hybridMultilevel"/>
    <w:tmpl w:val="06B4A5CA"/>
    <w:lvl w:ilvl="0" w:tplc="EB92E41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C1FC3"/>
    <w:multiLevelType w:val="hybridMultilevel"/>
    <w:tmpl w:val="7EA4BCF4"/>
    <w:lvl w:ilvl="0" w:tplc="FE8E27C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E736F"/>
    <w:multiLevelType w:val="hybridMultilevel"/>
    <w:tmpl w:val="41106798"/>
    <w:lvl w:ilvl="0" w:tplc="CD90A1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D24EE"/>
    <w:multiLevelType w:val="hybridMultilevel"/>
    <w:tmpl w:val="D852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3647A"/>
    <w:multiLevelType w:val="hybridMultilevel"/>
    <w:tmpl w:val="5C7EE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3B5D9A"/>
    <w:multiLevelType w:val="hybridMultilevel"/>
    <w:tmpl w:val="625E2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80B25"/>
    <w:multiLevelType w:val="hybridMultilevel"/>
    <w:tmpl w:val="840C2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65C45"/>
    <w:multiLevelType w:val="hybridMultilevel"/>
    <w:tmpl w:val="F53A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C0869"/>
    <w:multiLevelType w:val="hybridMultilevel"/>
    <w:tmpl w:val="B84C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F0547"/>
    <w:multiLevelType w:val="hybridMultilevel"/>
    <w:tmpl w:val="3210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02650"/>
    <w:multiLevelType w:val="hybridMultilevel"/>
    <w:tmpl w:val="00D0A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A43DDB"/>
    <w:multiLevelType w:val="hybridMultilevel"/>
    <w:tmpl w:val="73D8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67083"/>
    <w:multiLevelType w:val="hybridMultilevel"/>
    <w:tmpl w:val="865E3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757F8"/>
    <w:multiLevelType w:val="hybridMultilevel"/>
    <w:tmpl w:val="4D24D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F4ACF"/>
    <w:multiLevelType w:val="hybridMultilevel"/>
    <w:tmpl w:val="3528C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E53030"/>
    <w:multiLevelType w:val="hybridMultilevel"/>
    <w:tmpl w:val="DF0EB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C16D3"/>
    <w:multiLevelType w:val="hybridMultilevel"/>
    <w:tmpl w:val="BE7E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F1D26"/>
    <w:multiLevelType w:val="hybridMultilevel"/>
    <w:tmpl w:val="D3D4F06E"/>
    <w:lvl w:ilvl="0" w:tplc="20DCF8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972C1"/>
    <w:multiLevelType w:val="hybridMultilevel"/>
    <w:tmpl w:val="6804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C4297"/>
    <w:multiLevelType w:val="hybridMultilevel"/>
    <w:tmpl w:val="988C9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524DB"/>
    <w:multiLevelType w:val="hybridMultilevel"/>
    <w:tmpl w:val="180C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67EC5"/>
    <w:multiLevelType w:val="hybridMultilevel"/>
    <w:tmpl w:val="403A3B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28446F"/>
    <w:multiLevelType w:val="hybridMultilevel"/>
    <w:tmpl w:val="33D61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95551"/>
    <w:multiLevelType w:val="hybridMultilevel"/>
    <w:tmpl w:val="C05A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2A4A27"/>
    <w:multiLevelType w:val="hybridMultilevel"/>
    <w:tmpl w:val="2242AD3A"/>
    <w:lvl w:ilvl="0" w:tplc="CD90A1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3961C7"/>
    <w:multiLevelType w:val="hybridMultilevel"/>
    <w:tmpl w:val="9DBCD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339E8"/>
    <w:multiLevelType w:val="hybridMultilevel"/>
    <w:tmpl w:val="578AC2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47457C"/>
    <w:multiLevelType w:val="hybridMultilevel"/>
    <w:tmpl w:val="D1F41FFA"/>
    <w:lvl w:ilvl="0" w:tplc="20DCF8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8382A"/>
    <w:multiLevelType w:val="hybridMultilevel"/>
    <w:tmpl w:val="D2C8D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D26C0"/>
    <w:multiLevelType w:val="hybridMultilevel"/>
    <w:tmpl w:val="7F3A5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0"/>
  </w:num>
  <w:num w:numId="16">
    <w:abstractNumId w:val="20"/>
  </w:num>
  <w:num w:numId="17">
    <w:abstractNumId w:val="8"/>
  </w:num>
  <w:num w:numId="18">
    <w:abstractNumId w:val="2"/>
  </w:num>
  <w:num w:numId="19">
    <w:abstractNumId w:val="12"/>
  </w:num>
  <w:num w:numId="20">
    <w:abstractNumId w:val="29"/>
  </w:num>
  <w:num w:numId="21">
    <w:abstractNumId w:val="26"/>
  </w:num>
  <w:num w:numId="22">
    <w:abstractNumId w:val="4"/>
  </w:num>
  <w:num w:numId="23">
    <w:abstractNumId w:val="23"/>
  </w:num>
  <w:num w:numId="24">
    <w:abstractNumId w:val="30"/>
  </w:num>
  <w:num w:numId="25">
    <w:abstractNumId w:val="28"/>
  </w:num>
  <w:num w:numId="26">
    <w:abstractNumId w:val="18"/>
  </w:num>
  <w:num w:numId="27">
    <w:abstractNumId w:val="9"/>
  </w:num>
  <w:num w:numId="28">
    <w:abstractNumId w:val="1"/>
  </w:num>
  <w:num w:numId="29">
    <w:abstractNumId w:val="3"/>
  </w:num>
  <w:num w:numId="30">
    <w:abstractNumId w:val="11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5"/>
    <w:rsid w:val="00006F88"/>
    <w:rsid w:val="0000759E"/>
    <w:rsid w:val="00021D76"/>
    <w:rsid w:val="00043CD6"/>
    <w:rsid w:val="0005278E"/>
    <w:rsid w:val="00085A63"/>
    <w:rsid w:val="000D3704"/>
    <w:rsid w:val="000E5A42"/>
    <w:rsid w:val="00100BE4"/>
    <w:rsid w:val="0010235C"/>
    <w:rsid w:val="001132A5"/>
    <w:rsid w:val="00136CB1"/>
    <w:rsid w:val="001723A6"/>
    <w:rsid w:val="00177295"/>
    <w:rsid w:val="00191215"/>
    <w:rsid w:val="0019529E"/>
    <w:rsid w:val="001A3EE7"/>
    <w:rsid w:val="001C287D"/>
    <w:rsid w:val="001D1ADD"/>
    <w:rsid w:val="001D3891"/>
    <w:rsid w:val="001E20E1"/>
    <w:rsid w:val="001E644A"/>
    <w:rsid w:val="001F1F20"/>
    <w:rsid w:val="001F35A8"/>
    <w:rsid w:val="001F5869"/>
    <w:rsid w:val="002109F0"/>
    <w:rsid w:val="00212FE7"/>
    <w:rsid w:val="0022263E"/>
    <w:rsid w:val="00236C44"/>
    <w:rsid w:val="00247AD9"/>
    <w:rsid w:val="002642AB"/>
    <w:rsid w:val="00283C98"/>
    <w:rsid w:val="002A0470"/>
    <w:rsid w:val="002A3C20"/>
    <w:rsid w:val="002C3AE5"/>
    <w:rsid w:val="002E08EA"/>
    <w:rsid w:val="002F729F"/>
    <w:rsid w:val="0031518A"/>
    <w:rsid w:val="00332521"/>
    <w:rsid w:val="003329A5"/>
    <w:rsid w:val="003659CC"/>
    <w:rsid w:val="00366C2B"/>
    <w:rsid w:val="003775B5"/>
    <w:rsid w:val="00391F5D"/>
    <w:rsid w:val="003B4BE5"/>
    <w:rsid w:val="003C62C6"/>
    <w:rsid w:val="003D0B90"/>
    <w:rsid w:val="003F1C7C"/>
    <w:rsid w:val="003F34D1"/>
    <w:rsid w:val="00400D78"/>
    <w:rsid w:val="00401E88"/>
    <w:rsid w:val="00417330"/>
    <w:rsid w:val="004302F2"/>
    <w:rsid w:val="00444F56"/>
    <w:rsid w:val="00455BA3"/>
    <w:rsid w:val="00473767"/>
    <w:rsid w:val="00477673"/>
    <w:rsid w:val="004956D5"/>
    <w:rsid w:val="004B2855"/>
    <w:rsid w:val="004B5670"/>
    <w:rsid w:val="004B61A4"/>
    <w:rsid w:val="004B6591"/>
    <w:rsid w:val="004C3054"/>
    <w:rsid w:val="004C766A"/>
    <w:rsid w:val="004D6A2C"/>
    <w:rsid w:val="004E2611"/>
    <w:rsid w:val="004E640C"/>
    <w:rsid w:val="00523B4D"/>
    <w:rsid w:val="00527644"/>
    <w:rsid w:val="00534B09"/>
    <w:rsid w:val="00537504"/>
    <w:rsid w:val="00552D8F"/>
    <w:rsid w:val="00563248"/>
    <w:rsid w:val="005679B1"/>
    <w:rsid w:val="005C2380"/>
    <w:rsid w:val="005C4855"/>
    <w:rsid w:val="005D512B"/>
    <w:rsid w:val="005E2716"/>
    <w:rsid w:val="005E2B81"/>
    <w:rsid w:val="005E2D3A"/>
    <w:rsid w:val="005E5EB2"/>
    <w:rsid w:val="005F3C13"/>
    <w:rsid w:val="005F408B"/>
    <w:rsid w:val="006024B0"/>
    <w:rsid w:val="006163BE"/>
    <w:rsid w:val="00625022"/>
    <w:rsid w:val="00667BDE"/>
    <w:rsid w:val="0068596F"/>
    <w:rsid w:val="006A6C2D"/>
    <w:rsid w:val="006C33D8"/>
    <w:rsid w:val="006E0911"/>
    <w:rsid w:val="006E22C3"/>
    <w:rsid w:val="006F7981"/>
    <w:rsid w:val="007106BD"/>
    <w:rsid w:val="0072586E"/>
    <w:rsid w:val="00725B38"/>
    <w:rsid w:val="00754C97"/>
    <w:rsid w:val="00784BA3"/>
    <w:rsid w:val="007924F6"/>
    <w:rsid w:val="00797358"/>
    <w:rsid w:val="007A067B"/>
    <w:rsid w:val="007A1F31"/>
    <w:rsid w:val="007C2015"/>
    <w:rsid w:val="007D16D3"/>
    <w:rsid w:val="007D3F32"/>
    <w:rsid w:val="007E2265"/>
    <w:rsid w:val="008017B4"/>
    <w:rsid w:val="0082341F"/>
    <w:rsid w:val="00824106"/>
    <w:rsid w:val="008461BA"/>
    <w:rsid w:val="00870184"/>
    <w:rsid w:val="00885D55"/>
    <w:rsid w:val="008E2DE6"/>
    <w:rsid w:val="00901A0E"/>
    <w:rsid w:val="00910E36"/>
    <w:rsid w:val="00923EC3"/>
    <w:rsid w:val="00933D40"/>
    <w:rsid w:val="00962139"/>
    <w:rsid w:val="00983F61"/>
    <w:rsid w:val="00994873"/>
    <w:rsid w:val="009A39B7"/>
    <w:rsid w:val="009C5B71"/>
    <w:rsid w:val="009F3445"/>
    <w:rsid w:val="00A1056C"/>
    <w:rsid w:val="00A171E0"/>
    <w:rsid w:val="00A2632E"/>
    <w:rsid w:val="00A36CA0"/>
    <w:rsid w:val="00A6299B"/>
    <w:rsid w:val="00A71980"/>
    <w:rsid w:val="00A7232E"/>
    <w:rsid w:val="00AA6871"/>
    <w:rsid w:val="00AD69A0"/>
    <w:rsid w:val="00AD76B6"/>
    <w:rsid w:val="00AF48F9"/>
    <w:rsid w:val="00B142FD"/>
    <w:rsid w:val="00B145B5"/>
    <w:rsid w:val="00B6572C"/>
    <w:rsid w:val="00B8742C"/>
    <w:rsid w:val="00BA468F"/>
    <w:rsid w:val="00BD1324"/>
    <w:rsid w:val="00BF59AA"/>
    <w:rsid w:val="00C1005C"/>
    <w:rsid w:val="00C44E0F"/>
    <w:rsid w:val="00C4653C"/>
    <w:rsid w:val="00C520FE"/>
    <w:rsid w:val="00C74BD0"/>
    <w:rsid w:val="00C7620E"/>
    <w:rsid w:val="00C90920"/>
    <w:rsid w:val="00CC1485"/>
    <w:rsid w:val="00CE5716"/>
    <w:rsid w:val="00CF4A62"/>
    <w:rsid w:val="00D07F05"/>
    <w:rsid w:val="00D149F3"/>
    <w:rsid w:val="00D15B36"/>
    <w:rsid w:val="00D16758"/>
    <w:rsid w:val="00D1710B"/>
    <w:rsid w:val="00D4251D"/>
    <w:rsid w:val="00D542A3"/>
    <w:rsid w:val="00DA4386"/>
    <w:rsid w:val="00DA4C14"/>
    <w:rsid w:val="00DC28CB"/>
    <w:rsid w:val="00DD2035"/>
    <w:rsid w:val="00DE06F6"/>
    <w:rsid w:val="00DE48ED"/>
    <w:rsid w:val="00E32476"/>
    <w:rsid w:val="00E51C0A"/>
    <w:rsid w:val="00E52F1B"/>
    <w:rsid w:val="00E67D12"/>
    <w:rsid w:val="00E76B24"/>
    <w:rsid w:val="00EA4106"/>
    <w:rsid w:val="00EA51DD"/>
    <w:rsid w:val="00EC267D"/>
    <w:rsid w:val="00EE440D"/>
    <w:rsid w:val="00EE74F4"/>
    <w:rsid w:val="00EF0330"/>
    <w:rsid w:val="00EF335C"/>
    <w:rsid w:val="00EF5152"/>
    <w:rsid w:val="00F247D0"/>
    <w:rsid w:val="00F409FD"/>
    <w:rsid w:val="00F4379F"/>
    <w:rsid w:val="00F61D07"/>
    <w:rsid w:val="00F62CAD"/>
    <w:rsid w:val="00F77EFB"/>
    <w:rsid w:val="00FA7828"/>
    <w:rsid w:val="00FC0AB6"/>
    <w:rsid w:val="00FD036D"/>
    <w:rsid w:val="00FD56DD"/>
    <w:rsid w:val="00FF1F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Acronym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DD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4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2F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2F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12F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2F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2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FE7"/>
    <w:rPr>
      <w:rFonts w:ascii="Tahoma" w:hAnsi="Tahoma" w:cs="Tahoma"/>
      <w:sz w:val="16"/>
    </w:rPr>
  </w:style>
  <w:style w:type="character" w:styleId="Hyperlink">
    <w:name w:val="Hyperlink"/>
    <w:uiPriority w:val="99"/>
    <w:rsid w:val="00EA51DD"/>
    <w:rPr>
      <w:rFonts w:ascii="Times New Roman" w:hAnsi="Times New Roman" w:cs="Times New Roman"/>
      <w:color w:val="0000FF"/>
      <w:u w:val="single"/>
    </w:rPr>
  </w:style>
  <w:style w:type="character" w:styleId="HTMLAcronym">
    <w:name w:val="HTML Acronym"/>
    <w:uiPriority w:val="99"/>
    <w:semiHidden/>
    <w:rsid w:val="00EA51DD"/>
    <w:rPr>
      <w:rFonts w:ascii="Times New Roman" w:hAnsi="Times New Roman" w:cs="Times New Roman"/>
    </w:rPr>
  </w:style>
  <w:style w:type="character" w:styleId="Strong">
    <w:name w:val="Strong"/>
    <w:uiPriority w:val="99"/>
    <w:qFormat/>
    <w:rsid w:val="00EA51DD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EA51DD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99"/>
    <w:semiHidden/>
    <w:qFormat/>
    <w:rsid w:val="00EA51DD"/>
    <w:rPr>
      <w:rFonts w:eastAsia="Times New Roman"/>
      <w:sz w:val="22"/>
      <w:szCs w:val="22"/>
    </w:rPr>
  </w:style>
  <w:style w:type="character" w:customStyle="1" w:styleId="skypepnhcontainer">
    <w:name w:val="skype_pnh_container"/>
    <w:uiPriority w:val="99"/>
    <w:rsid w:val="00EA51DD"/>
    <w:rPr>
      <w:rFonts w:ascii="Times New Roman" w:hAnsi="Times New Roman" w:cs="Times New Roman"/>
    </w:rPr>
  </w:style>
  <w:style w:type="character" w:customStyle="1" w:styleId="skypepnhmark1">
    <w:name w:val="skype_pnh_mark1"/>
    <w:uiPriority w:val="99"/>
    <w:rsid w:val="00EA51DD"/>
    <w:rPr>
      <w:rFonts w:ascii="Times New Roman" w:hAnsi="Times New Roman" w:cs="Times New Roman"/>
      <w:vanish/>
    </w:rPr>
  </w:style>
  <w:style w:type="character" w:customStyle="1" w:styleId="skypepnhprintcontainer1343742506">
    <w:name w:val="skype_pnh_print_container_1343742506"/>
    <w:uiPriority w:val="99"/>
    <w:rsid w:val="00EA51DD"/>
    <w:rPr>
      <w:rFonts w:ascii="Times New Roman" w:hAnsi="Times New Roman" w:cs="Times New Roman"/>
    </w:rPr>
  </w:style>
  <w:style w:type="character" w:customStyle="1" w:styleId="skypepnhfreetextspan">
    <w:name w:val="skype_pnh_free_text_span"/>
    <w:uiPriority w:val="99"/>
    <w:rsid w:val="00EA51DD"/>
    <w:rPr>
      <w:rFonts w:ascii="Times New Roman" w:hAnsi="Times New Roman" w:cs="Times New Roman"/>
    </w:rPr>
  </w:style>
  <w:style w:type="character" w:customStyle="1" w:styleId="shortdesc1">
    <w:name w:val="shortdesc1"/>
    <w:uiPriority w:val="99"/>
    <w:rsid w:val="00EA51DD"/>
    <w:rPr>
      <w:rFonts w:ascii="Times New Roman" w:hAnsi="Times New Roman" w:cs="Times New Roman"/>
      <w:color w:val="000000"/>
      <w:sz w:val="19"/>
    </w:rPr>
  </w:style>
  <w:style w:type="table" w:styleId="TableGrid">
    <w:name w:val="Table Grid"/>
    <w:basedOn w:val="TableNormal"/>
    <w:uiPriority w:val="99"/>
    <w:rsid w:val="00EA51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99"/>
    <w:rsid w:val="00EA51DD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/>
      </w:pPr>
      <w:rPr>
        <w:rFonts w:ascii="Calibri" w:hAnsi="Calibri"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libri" w:hAnsi="Calibri"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ascii="Calibri" w:hAnsi="Calibri"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ascii="Calibri" w:hAnsi="Calibri"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ascii="Calibri" w:hAnsi="Calibri"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ascii="Calibri" w:hAnsi="Calibri"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Calibri" w:hAnsi="Calibri"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5">
    <w:name w:val="A5"/>
    <w:uiPriority w:val="99"/>
    <w:rsid w:val="00E67D12"/>
    <w:rPr>
      <w:color w:val="000000"/>
      <w:sz w:val="22"/>
    </w:rPr>
  </w:style>
  <w:style w:type="character" w:styleId="FollowedHyperlink">
    <w:name w:val="FollowedHyperlink"/>
    <w:uiPriority w:val="99"/>
    <w:semiHidden/>
    <w:unhideWhenUsed/>
    <w:rsid w:val="00D1710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Acronym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DD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4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2F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2F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12F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2F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2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FE7"/>
    <w:rPr>
      <w:rFonts w:ascii="Tahoma" w:hAnsi="Tahoma" w:cs="Tahoma"/>
      <w:sz w:val="16"/>
    </w:rPr>
  </w:style>
  <w:style w:type="character" w:styleId="Hyperlink">
    <w:name w:val="Hyperlink"/>
    <w:uiPriority w:val="99"/>
    <w:rsid w:val="00EA51DD"/>
    <w:rPr>
      <w:rFonts w:ascii="Times New Roman" w:hAnsi="Times New Roman" w:cs="Times New Roman"/>
      <w:color w:val="0000FF"/>
      <w:u w:val="single"/>
    </w:rPr>
  </w:style>
  <w:style w:type="character" w:styleId="HTMLAcronym">
    <w:name w:val="HTML Acronym"/>
    <w:uiPriority w:val="99"/>
    <w:semiHidden/>
    <w:rsid w:val="00EA51DD"/>
    <w:rPr>
      <w:rFonts w:ascii="Times New Roman" w:hAnsi="Times New Roman" w:cs="Times New Roman"/>
    </w:rPr>
  </w:style>
  <w:style w:type="character" w:styleId="Strong">
    <w:name w:val="Strong"/>
    <w:uiPriority w:val="99"/>
    <w:qFormat/>
    <w:rsid w:val="00EA51DD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EA51DD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99"/>
    <w:semiHidden/>
    <w:qFormat/>
    <w:rsid w:val="00EA51DD"/>
    <w:rPr>
      <w:rFonts w:eastAsia="Times New Roman"/>
      <w:sz w:val="22"/>
      <w:szCs w:val="22"/>
    </w:rPr>
  </w:style>
  <w:style w:type="character" w:customStyle="1" w:styleId="skypepnhcontainer">
    <w:name w:val="skype_pnh_container"/>
    <w:uiPriority w:val="99"/>
    <w:rsid w:val="00EA51DD"/>
    <w:rPr>
      <w:rFonts w:ascii="Times New Roman" w:hAnsi="Times New Roman" w:cs="Times New Roman"/>
    </w:rPr>
  </w:style>
  <w:style w:type="character" w:customStyle="1" w:styleId="skypepnhmark1">
    <w:name w:val="skype_pnh_mark1"/>
    <w:uiPriority w:val="99"/>
    <w:rsid w:val="00EA51DD"/>
    <w:rPr>
      <w:rFonts w:ascii="Times New Roman" w:hAnsi="Times New Roman" w:cs="Times New Roman"/>
      <w:vanish/>
    </w:rPr>
  </w:style>
  <w:style w:type="character" w:customStyle="1" w:styleId="skypepnhprintcontainer1343742506">
    <w:name w:val="skype_pnh_print_container_1343742506"/>
    <w:uiPriority w:val="99"/>
    <w:rsid w:val="00EA51DD"/>
    <w:rPr>
      <w:rFonts w:ascii="Times New Roman" w:hAnsi="Times New Roman" w:cs="Times New Roman"/>
    </w:rPr>
  </w:style>
  <w:style w:type="character" w:customStyle="1" w:styleId="skypepnhfreetextspan">
    <w:name w:val="skype_pnh_free_text_span"/>
    <w:uiPriority w:val="99"/>
    <w:rsid w:val="00EA51DD"/>
    <w:rPr>
      <w:rFonts w:ascii="Times New Roman" w:hAnsi="Times New Roman" w:cs="Times New Roman"/>
    </w:rPr>
  </w:style>
  <w:style w:type="character" w:customStyle="1" w:styleId="shortdesc1">
    <w:name w:val="shortdesc1"/>
    <w:uiPriority w:val="99"/>
    <w:rsid w:val="00EA51DD"/>
    <w:rPr>
      <w:rFonts w:ascii="Times New Roman" w:hAnsi="Times New Roman" w:cs="Times New Roman"/>
      <w:color w:val="000000"/>
      <w:sz w:val="19"/>
    </w:rPr>
  </w:style>
  <w:style w:type="table" w:styleId="TableGrid">
    <w:name w:val="Table Grid"/>
    <w:basedOn w:val="TableNormal"/>
    <w:uiPriority w:val="99"/>
    <w:rsid w:val="00EA51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99"/>
    <w:rsid w:val="00EA51DD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/>
      </w:pPr>
      <w:rPr>
        <w:rFonts w:ascii="Calibri" w:hAnsi="Calibri"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libri" w:hAnsi="Calibri"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ascii="Calibri" w:hAnsi="Calibri"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ascii="Calibri" w:hAnsi="Calibri"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ascii="Calibri" w:hAnsi="Calibri"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ascii="Calibri" w:hAnsi="Calibri"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Calibri" w:hAnsi="Calibri"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5">
    <w:name w:val="A5"/>
    <w:uiPriority w:val="99"/>
    <w:rsid w:val="00E67D12"/>
    <w:rPr>
      <w:color w:val="000000"/>
      <w:sz w:val="22"/>
    </w:rPr>
  </w:style>
  <w:style w:type="character" w:styleId="FollowedHyperlink">
    <w:name w:val="FollowedHyperlink"/>
    <w:uiPriority w:val="99"/>
    <w:semiHidden/>
    <w:unhideWhenUsed/>
    <w:rsid w:val="00D171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ps.k12.mi.us/a2virtual.home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list below represents a sample set of action items school counselors may want to consider as part of a planning checklist t</vt:lpstr>
    </vt:vector>
  </TitlesOfParts>
  <Company>Michigan Virtual University</Company>
  <LinksUpToDate>false</LinksUpToDate>
  <CharactersWithSpaces>98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http://www.aaps.k12.mi.us/a2virtual.home/home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list below represents a sample set of action items school counselors may want to consider as part of a planning checklist t</dc:title>
  <dc:subject/>
  <dc:creator>tgieseking</dc:creator>
  <cp:keywords/>
  <cp:lastModifiedBy>AAPS Information Technology Department</cp:lastModifiedBy>
  <cp:revision>2</cp:revision>
  <cp:lastPrinted>2014-10-13T20:01:00Z</cp:lastPrinted>
  <dcterms:created xsi:type="dcterms:W3CDTF">2016-04-25T18:56:00Z</dcterms:created>
  <dcterms:modified xsi:type="dcterms:W3CDTF">2016-04-25T18:56:00Z</dcterms:modified>
</cp:coreProperties>
</file>